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Brennan Lowery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2160" w:firstLine="720"/>
        <w:jc w:val="center"/>
        <w:rPr>
          <w:rFonts w:ascii="Times New Roman" w:cs="Times New Roman" w:eastAsia="Times New Roman" w:hAnsi="Times New Roman"/>
          <w:sz w:val="21"/>
          <w:szCs w:val="2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1"/>
            <w:szCs w:val="21"/>
            <w:u w:val="single"/>
            <w:rtl w:val="0"/>
          </w:rPr>
          <w:t xml:space="preserve">bren.lowery@gmail.com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: 757 593 2618</w:t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0512.0" w:type="dxa"/>
        <w:jc w:val="left"/>
        <w:tblInd w:w="0.0" w:type="dxa"/>
        <w:tblLayout w:type="fixed"/>
        <w:tblLook w:val="0400"/>
      </w:tblPr>
      <w:tblGrid>
        <w:gridCol w:w="10512"/>
        <w:tblGridChange w:id="0">
          <w:tblGrid>
            <w:gridCol w:w="10512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1"/>
                <w:szCs w:val="21"/>
                <w:rtl w:val="0"/>
              </w:rPr>
              <w:t xml:space="preserve">Teaching Experience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1"/>
          <w:szCs w:val="21"/>
          <w:rtl w:val="0"/>
        </w:rPr>
        <w:t xml:space="preserve">American Musical and Dramatic Academy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June 2019-Present </w:t>
        <w:tab/>
        <w:tab/>
        <w:tab/>
        <w:tab/>
        <w:t xml:space="preserve"> 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Faculty member assigned to teach Improv I: Foundations and Improvologues to 4th Semester students, as well as Practicum and Professional Development to other cohorts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Focus on the foundations of improv, strong scenic work, and professional growth in their careers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1"/>
          <w:szCs w:val="21"/>
          <w:rtl w:val="0"/>
        </w:rPr>
        <w:t xml:space="preserve">East Harlem Tutorial Program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1"/>
          <w:szCs w:val="21"/>
          <w:rtl w:val="0"/>
        </w:rPr>
        <w:t xml:space="preserve">September 2018-Present</w:t>
        <w:tab/>
        <w:tab/>
        <w:tab/>
        <w:tab/>
        <w:t xml:space="preserve"> 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Lead Teacher for the EHTP Theater Elective.  Tasked with designing and implementing the curriculum throughout the school year.  Final performance at end of semester composing of devised characters and scenes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Develop a unique curriculum to serve after school Scholars with little to no improv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360" w:firstLine="36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1"/>
          <w:szCs w:val="21"/>
          <w:rtl w:val="0"/>
        </w:rPr>
        <w:t xml:space="preserve">Project Education Theater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1"/>
          <w:szCs w:val="21"/>
          <w:rtl w:val="0"/>
        </w:rPr>
        <w:t xml:space="preserve">August 2017-December 2017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    </w:t>
        <w:tab/>
        <w:tab/>
        <w:t xml:space="preserve"> 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Educator during a tour production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Beauty and the Beast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Led workshops and instruction sessions for high school students at various stops during the tour that focused on acting, the process, and craft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1"/>
          <w:szCs w:val="21"/>
          <w:rtl w:val="0"/>
        </w:rPr>
        <w:t xml:space="preserve">Opening Act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1"/>
          <w:szCs w:val="21"/>
          <w:rtl w:val="0"/>
        </w:rPr>
        <w:t xml:space="preserve">August 2014-June 2017                   </w:t>
        <w:tab/>
        <w:tab/>
        <w:tab/>
        <w:tab/>
        <w:t xml:space="preserve"> 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Taught an improv-based curriculum to high school students to build social skills and personal confidence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Assist in the creation/direction of devised performance pieces for Opening Act, served as the creative director for the final performance, responsible for evaluating talent and casting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1"/>
          <w:szCs w:val="21"/>
          <w:rtl w:val="0"/>
        </w:rPr>
        <w:t xml:space="preserve">Commonwealth Shakespeare Company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1"/>
          <w:szCs w:val="21"/>
          <w:rtl w:val="0"/>
        </w:rPr>
        <w:t xml:space="preserve">March 2015-August 2015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     </w:t>
        <w:tab/>
        <w:tab/>
        <w:t xml:space="preserve"> 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Led workshops and instructional sessions for CSC program throughout the city of Boston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Shakespeare-based curriculum that introduced classic texts to students and explored the dialogue and structure of the plays they would be seeing us perform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93"/>
        <w:tblGridChange w:id="0">
          <w:tblGrid>
            <w:gridCol w:w="10593"/>
          </w:tblGrid>
        </w:tblGridChange>
      </w:tblGrid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1"/>
                <w:szCs w:val="21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hanging="720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1"/>
          <w:szCs w:val="21"/>
          <w:rtl w:val="0"/>
        </w:rPr>
        <w:tab/>
        <w:t xml:space="preserve">Master of Education,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1"/>
          <w:szCs w:val="21"/>
          <w:rtl w:val="0"/>
        </w:rPr>
        <w:t xml:space="preserve">Dominican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Major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Science of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u w:val="single"/>
          <w:rtl w:val="0"/>
        </w:rPr>
        <w:t xml:space="preserve">Cumulative GPA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: 4.0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1"/>
          <w:szCs w:val="21"/>
          <w:rtl w:val="0"/>
        </w:rPr>
        <w:t xml:space="preserve">Master of Fine Arts,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1"/>
          <w:szCs w:val="21"/>
          <w:rtl w:val="0"/>
        </w:rPr>
        <w:t xml:space="preserve">The New School for Drama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u w:val="single"/>
          <w:rtl w:val="0"/>
        </w:rPr>
        <w:t xml:space="preserve">Major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: Acting &amp; Performing Arts                                                                                                    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u w:val="single"/>
          <w:rtl w:val="0"/>
        </w:rPr>
        <w:t xml:space="preserve">Cumulative GPA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: 3.7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hanging="720"/>
        <w:rPr>
          <w:rFonts w:ascii="Times New Roman" w:cs="Times New Roman" w:eastAsia="Times New Roman" w:hAnsi="Times New Roman"/>
          <w:smallCaps w:val="1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1"/>
          <w:szCs w:val="21"/>
          <w:rtl w:val="0"/>
        </w:rPr>
        <w:tab/>
        <w:t xml:space="preserve">Bachelor of Arts,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1"/>
          <w:szCs w:val="21"/>
          <w:rtl w:val="0"/>
        </w:rPr>
        <w:t xml:space="preserve"> University of Virginia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Major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Concentrations in U.S. History, Minor in Media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u w:val="single"/>
          <w:rtl w:val="0"/>
        </w:rPr>
        <w:t xml:space="preserve">Cumulative GPA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: 3.47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3A7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F301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F301F3"/>
    <w:rPr>
      <w:color w:val="0000ff"/>
      <w:u w:val="single"/>
    </w:rPr>
  </w:style>
  <w:style w:type="character" w:styleId="apple-tab-span" w:customStyle="1">
    <w:name w:val="apple-tab-span"/>
    <w:basedOn w:val="DefaultParagraphFont"/>
    <w:rsid w:val="00F301F3"/>
  </w:style>
  <w:style w:type="table" w:styleId="TableGrid">
    <w:name w:val="Table Grid"/>
    <w:basedOn w:val="TableNormal"/>
    <w:uiPriority w:val="59"/>
    <w:rsid w:val="00A223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223A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ren.lowe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iSgB02XBU3b/yFA5+/q1JiKx2w==">AMUW2mUYUlNfiKLEFVounDs99CMSy0eakx2bjvmCgPyx6TZ72Su4C+Q9QOH44ntL9BxZqTsM4S0QO6Yb94U/n3n5uf4fsio4qeQYLDaQrv9swG4IqGYrwMQ8LwnohcwapyKuh4yd5XaG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2018-07-07T22:48:00Z</dcterms:created>
  <dc:creator>Brennan Lowery</dc:creator>
</cp:coreProperties>
</file>